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95B590" w14:textId="2EEE0E34" w:rsidR="00975973" w:rsidRDefault="008F4301" w:rsidP="007C243A">
      <w:pPr>
        <w:spacing w:after="0" w:line="360" w:lineRule="auto"/>
        <w:jc w:val="center"/>
        <w:rPr>
          <w:b/>
          <w:bCs/>
          <w:sz w:val="28"/>
          <w:szCs w:val="28"/>
        </w:rPr>
      </w:pPr>
      <w:r w:rsidRPr="007C243A">
        <w:rPr>
          <w:b/>
          <w:bCs/>
          <w:sz w:val="28"/>
          <w:szCs w:val="28"/>
        </w:rPr>
        <w:t>AGILE PROJEKTE</w:t>
      </w:r>
    </w:p>
    <w:p w14:paraId="7DA3B40F" w14:textId="77777777" w:rsidR="007C243A" w:rsidRPr="007C243A" w:rsidRDefault="007C243A" w:rsidP="007C243A">
      <w:pPr>
        <w:spacing w:after="0" w:line="360" w:lineRule="auto"/>
        <w:jc w:val="center"/>
        <w:rPr>
          <w:b/>
          <w:bCs/>
          <w:sz w:val="28"/>
          <w:szCs w:val="28"/>
        </w:rPr>
      </w:pPr>
    </w:p>
    <w:p w14:paraId="77E44C0C" w14:textId="14913726" w:rsidR="008F4301" w:rsidRDefault="008F4301" w:rsidP="007C243A">
      <w:pPr>
        <w:spacing w:after="0" w:line="360" w:lineRule="auto"/>
        <w:jc w:val="center"/>
        <w:rPr>
          <w:b/>
          <w:bCs/>
          <w:sz w:val="24"/>
          <w:szCs w:val="24"/>
        </w:rPr>
      </w:pPr>
      <w:r w:rsidRPr="007C243A">
        <w:rPr>
          <w:b/>
          <w:bCs/>
          <w:sz w:val="24"/>
          <w:szCs w:val="24"/>
        </w:rPr>
        <w:t>Wie g</w:t>
      </w:r>
      <w:r w:rsidR="007C243A" w:rsidRPr="007C243A">
        <w:rPr>
          <w:b/>
          <w:bCs/>
          <w:sz w:val="24"/>
          <w:szCs w:val="24"/>
        </w:rPr>
        <w:t>e</w:t>
      </w:r>
      <w:r w:rsidRPr="007C243A">
        <w:rPr>
          <w:b/>
          <w:bCs/>
          <w:sz w:val="24"/>
          <w:szCs w:val="24"/>
        </w:rPr>
        <w:t xml:space="preserve">stalte und manage ich </w:t>
      </w:r>
      <w:r w:rsidR="007C243A" w:rsidRPr="007C243A">
        <w:rPr>
          <w:b/>
          <w:bCs/>
          <w:sz w:val="24"/>
          <w:szCs w:val="24"/>
        </w:rPr>
        <w:t>a</w:t>
      </w:r>
      <w:r w:rsidRPr="007C243A">
        <w:rPr>
          <w:b/>
          <w:bCs/>
          <w:sz w:val="24"/>
          <w:szCs w:val="24"/>
        </w:rPr>
        <w:t>gile Projekte sicher?</w:t>
      </w:r>
    </w:p>
    <w:p w14:paraId="34F3C11A" w14:textId="1DCC479C" w:rsidR="008F4301" w:rsidRPr="007C243A" w:rsidRDefault="008F4301" w:rsidP="0037259D">
      <w:pPr>
        <w:spacing w:after="0" w:line="360" w:lineRule="auto"/>
        <w:jc w:val="center"/>
        <w:rPr>
          <w:b/>
          <w:bCs/>
          <w:sz w:val="24"/>
          <w:szCs w:val="24"/>
        </w:rPr>
      </w:pPr>
      <w:r w:rsidRPr="007C243A">
        <w:rPr>
          <w:b/>
          <w:bCs/>
          <w:sz w:val="24"/>
          <w:szCs w:val="24"/>
        </w:rPr>
        <w:t xml:space="preserve">Projektvorgehen und vertragliche </w:t>
      </w:r>
      <w:r w:rsidR="0037259D">
        <w:rPr>
          <w:b/>
          <w:bCs/>
          <w:sz w:val="24"/>
          <w:szCs w:val="24"/>
        </w:rPr>
        <w:t>Abs</w:t>
      </w:r>
      <w:r w:rsidRPr="007C243A">
        <w:rPr>
          <w:b/>
          <w:bCs/>
          <w:sz w:val="24"/>
          <w:szCs w:val="24"/>
        </w:rPr>
        <w:t xml:space="preserve">icherung </w:t>
      </w:r>
    </w:p>
    <w:p w14:paraId="750896D5" w14:textId="658F59B2" w:rsidR="008F4301" w:rsidRPr="007C243A" w:rsidRDefault="008F4301" w:rsidP="007C243A">
      <w:pPr>
        <w:spacing w:after="0" w:line="360" w:lineRule="auto"/>
        <w:jc w:val="center"/>
        <w:rPr>
          <w:sz w:val="24"/>
          <w:szCs w:val="24"/>
        </w:rPr>
      </w:pPr>
    </w:p>
    <w:p w14:paraId="4770E64B" w14:textId="26BB2DAB" w:rsidR="008F4301" w:rsidRPr="007C243A" w:rsidRDefault="008F4301" w:rsidP="007C243A">
      <w:pPr>
        <w:spacing w:after="0" w:line="360" w:lineRule="auto"/>
        <w:jc w:val="both"/>
        <w:rPr>
          <w:sz w:val="24"/>
          <w:szCs w:val="24"/>
        </w:rPr>
      </w:pPr>
      <w:r w:rsidRPr="007C243A">
        <w:rPr>
          <w:sz w:val="24"/>
          <w:szCs w:val="24"/>
          <w:u w:val="single"/>
        </w:rPr>
        <w:t>Kursziele</w:t>
      </w:r>
      <w:r w:rsidRPr="007C243A">
        <w:rPr>
          <w:sz w:val="24"/>
          <w:szCs w:val="24"/>
        </w:rPr>
        <w:t>:</w:t>
      </w:r>
    </w:p>
    <w:p w14:paraId="75D3BF07" w14:textId="57545B70" w:rsidR="008F4301" w:rsidRPr="007C243A" w:rsidRDefault="008F4301" w:rsidP="007C243A">
      <w:pPr>
        <w:spacing w:after="0" w:line="360" w:lineRule="auto"/>
        <w:jc w:val="both"/>
        <w:rPr>
          <w:sz w:val="24"/>
          <w:szCs w:val="24"/>
        </w:rPr>
      </w:pPr>
    </w:p>
    <w:p w14:paraId="5A44C71B" w14:textId="302C5A3A" w:rsidR="008F4301" w:rsidRPr="007C243A" w:rsidRDefault="008F4301" w:rsidP="007C243A">
      <w:pPr>
        <w:spacing w:after="0" w:line="360" w:lineRule="auto"/>
        <w:jc w:val="both"/>
        <w:rPr>
          <w:sz w:val="24"/>
          <w:szCs w:val="24"/>
        </w:rPr>
      </w:pPr>
      <w:r w:rsidRPr="007C243A">
        <w:rPr>
          <w:sz w:val="24"/>
          <w:szCs w:val="24"/>
        </w:rPr>
        <w:t xml:space="preserve">In diesem Seminar werden Sie durch ein </w:t>
      </w:r>
      <w:r w:rsidR="007C243A">
        <w:rPr>
          <w:sz w:val="24"/>
          <w:szCs w:val="24"/>
        </w:rPr>
        <w:t>a</w:t>
      </w:r>
      <w:r w:rsidRPr="007C243A">
        <w:rPr>
          <w:sz w:val="24"/>
          <w:szCs w:val="24"/>
        </w:rPr>
        <w:t>giles IT-Projekt geführt. Von der Entscheidung, agil vorzugehen, über die agile Methode (z.B. SCRUM), die Planung, bis zur Umsetzung. Dabei werden auch wesentliche Unterschiede zu einem klassischen Projektvorgehen beleuchtet. Es wird versucht,</w:t>
      </w:r>
      <w:r w:rsidR="001320F6" w:rsidRPr="007C243A">
        <w:rPr>
          <w:sz w:val="24"/>
          <w:szCs w:val="24"/>
        </w:rPr>
        <w:t xml:space="preserve"> Lösungen für das „agile Dilemma“, nämlich dass „</w:t>
      </w:r>
      <w:proofErr w:type="spellStart"/>
      <w:r w:rsidR="001320F6" w:rsidRPr="007C243A">
        <w:rPr>
          <w:sz w:val="24"/>
          <w:szCs w:val="24"/>
        </w:rPr>
        <w:t>Scope</w:t>
      </w:r>
      <w:proofErr w:type="spellEnd"/>
      <w:r w:rsidR="001320F6" w:rsidRPr="007C243A">
        <w:rPr>
          <w:sz w:val="24"/>
          <w:szCs w:val="24"/>
        </w:rPr>
        <w:t xml:space="preserve">, Budget and Time“ flexibel sind, </w:t>
      </w:r>
      <w:r w:rsidR="0037259D">
        <w:rPr>
          <w:sz w:val="24"/>
          <w:szCs w:val="24"/>
        </w:rPr>
        <w:t xml:space="preserve">aufzuzeigen, </w:t>
      </w:r>
      <w:r w:rsidR="001320F6" w:rsidRPr="007C243A">
        <w:rPr>
          <w:sz w:val="24"/>
          <w:szCs w:val="24"/>
        </w:rPr>
        <w:t xml:space="preserve">und wie sich der Auftraggeber hier am besten absichern kann. Zum ersten Mal ist es uns gelungen, neben einem </w:t>
      </w:r>
      <w:r w:rsidR="0037259D">
        <w:rPr>
          <w:sz w:val="24"/>
          <w:szCs w:val="24"/>
        </w:rPr>
        <w:t>A</w:t>
      </w:r>
      <w:r w:rsidR="001320F6" w:rsidRPr="007C243A">
        <w:rPr>
          <w:sz w:val="24"/>
          <w:szCs w:val="24"/>
        </w:rPr>
        <w:t xml:space="preserve">gile Expert auch einen auf IT-Verträge spezialisierten Rechtsanwalt für dieses Seminar zu gewinnen. Ein Schwerpunkt des Seminars ist demnach auch die Gestaltung agiler IT-Verträge bzw. die vertragliche Absicherung der Vertragsparteien. </w:t>
      </w:r>
    </w:p>
    <w:p w14:paraId="420B8DB3" w14:textId="5047EFAE" w:rsidR="001320F6" w:rsidRPr="007C243A" w:rsidRDefault="001320F6" w:rsidP="007C243A">
      <w:pPr>
        <w:spacing w:after="0" w:line="360" w:lineRule="auto"/>
        <w:jc w:val="both"/>
        <w:rPr>
          <w:sz w:val="24"/>
          <w:szCs w:val="24"/>
        </w:rPr>
      </w:pPr>
    </w:p>
    <w:p w14:paraId="72C2D660" w14:textId="2BD766CC" w:rsidR="001320F6" w:rsidRPr="007C243A" w:rsidRDefault="001320F6" w:rsidP="007C243A">
      <w:pPr>
        <w:spacing w:after="0" w:line="360" w:lineRule="auto"/>
        <w:jc w:val="both"/>
        <w:rPr>
          <w:sz w:val="24"/>
          <w:szCs w:val="24"/>
          <w:u w:val="single"/>
        </w:rPr>
      </w:pPr>
      <w:r w:rsidRPr="007C243A">
        <w:rPr>
          <w:sz w:val="24"/>
          <w:szCs w:val="24"/>
          <w:u w:val="single"/>
        </w:rPr>
        <w:t>Nach Beendigung des Seminars sollten die Teilnehmer in der Lage sein:</w:t>
      </w:r>
    </w:p>
    <w:p w14:paraId="018F64B6" w14:textId="7517459C" w:rsidR="001320F6" w:rsidRPr="007C243A" w:rsidRDefault="001320F6" w:rsidP="007C243A">
      <w:pPr>
        <w:spacing w:after="0" w:line="360" w:lineRule="auto"/>
        <w:jc w:val="both"/>
        <w:rPr>
          <w:sz w:val="24"/>
          <w:szCs w:val="24"/>
        </w:rPr>
      </w:pPr>
    </w:p>
    <w:p w14:paraId="18D66FAB" w14:textId="242D079E" w:rsidR="001320F6" w:rsidRPr="007C243A" w:rsidRDefault="001320F6" w:rsidP="007C243A">
      <w:pPr>
        <w:pStyle w:val="Listenabsatz"/>
        <w:numPr>
          <w:ilvl w:val="0"/>
          <w:numId w:val="1"/>
        </w:numPr>
        <w:spacing w:after="0" w:line="360" w:lineRule="auto"/>
        <w:jc w:val="both"/>
        <w:rPr>
          <w:sz w:val="24"/>
          <w:szCs w:val="24"/>
        </w:rPr>
      </w:pPr>
      <w:r w:rsidRPr="007C243A">
        <w:rPr>
          <w:sz w:val="24"/>
          <w:szCs w:val="24"/>
        </w:rPr>
        <w:t xml:space="preserve">Chancen und Risken </w:t>
      </w:r>
      <w:proofErr w:type="gramStart"/>
      <w:r w:rsidRPr="007C243A">
        <w:rPr>
          <w:sz w:val="24"/>
          <w:szCs w:val="24"/>
        </w:rPr>
        <w:t>agiler Vorgehen</w:t>
      </w:r>
      <w:proofErr w:type="gramEnd"/>
      <w:r w:rsidRPr="007C243A">
        <w:rPr>
          <w:sz w:val="24"/>
          <w:szCs w:val="24"/>
        </w:rPr>
        <w:t xml:space="preserve"> bei IT-Projekten besser einordnen zu können</w:t>
      </w:r>
    </w:p>
    <w:p w14:paraId="6E8A0FC3" w14:textId="7CF05C7D" w:rsidR="001320F6" w:rsidRPr="007C243A" w:rsidRDefault="001320F6" w:rsidP="007C243A">
      <w:pPr>
        <w:pStyle w:val="Listenabsatz"/>
        <w:numPr>
          <w:ilvl w:val="0"/>
          <w:numId w:val="1"/>
        </w:numPr>
        <w:spacing w:after="0" w:line="360" w:lineRule="auto"/>
        <w:jc w:val="both"/>
        <w:rPr>
          <w:sz w:val="24"/>
          <w:szCs w:val="24"/>
        </w:rPr>
      </w:pPr>
      <w:r w:rsidRPr="007C243A">
        <w:rPr>
          <w:sz w:val="24"/>
          <w:szCs w:val="24"/>
        </w:rPr>
        <w:t>besser zu erkennen, bei welchen IT-Projekten agile Vorgehensmethoden zum Einsatz kommen sollten</w:t>
      </w:r>
    </w:p>
    <w:p w14:paraId="2C193507" w14:textId="698DE21D" w:rsidR="001320F6" w:rsidRPr="007C243A" w:rsidRDefault="001320F6" w:rsidP="007C243A">
      <w:pPr>
        <w:pStyle w:val="Listenabsatz"/>
        <w:numPr>
          <w:ilvl w:val="0"/>
          <w:numId w:val="1"/>
        </w:numPr>
        <w:spacing w:after="0" w:line="360" w:lineRule="auto"/>
        <w:jc w:val="both"/>
        <w:rPr>
          <w:sz w:val="24"/>
          <w:szCs w:val="24"/>
        </w:rPr>
      </w:pPr>
      <w:r w:rsidRPr="007C243A">
        <w:rPr>
          <w:sz w:val="24"/>
          <w:szCs w:val="24"/>
        </w:rPr>
        <w:t>das konkrete Vorgehen besser planen und umsetzen zu können</w:t>
      </w:r>
    </w:p>
    <w:p w14:paraId="0328603C" w14:textId="5F6F2AC1" w:rsidR="001320F6" w:rsidRPr="007C243A" w:rsidRDefault="001320F6" w:rsidP="007C243A">
      <w:pPr>
        <w:pStyle w:val="Listenabsatz"/>
        <w:numPr>
          <w:ilvl w:val="0"/>
          <w:numId w:val="1"/>
        </w:numPr>
        <w:spacing w:after="0" w:line="360" w:lineRule="auto"/>
        <w:jc w:val="both"/>
        <w:rPr>
          <w:sz w:val="24"/>
          <w:szCs w:val="24"/>
        </w:rPr>
      </w:pPr>
      <w:r w:rsidRPr="007C243A">
        <w:rPr>
          <w:sz w:val="24"/>
          <w:szCs w:val="24"/>
        </w:rPr>
        <w:t xml:space="preserve">sich bei der vertraglichen Gestaltung und Absicherung besser einbringen zu können und die </w:t>
      </w:r>
      <w:proofErr w:type="spellStart"/>
      <w:r w:rsidRPr="007C243A">
        <w:rPr>
          <w:sz w:val="24"/>
          <w:szCs w:val="24"/>
        </w:rPr>
        <w:t>Painpoints</w:t>
      </w:r>
      <w:proofErr w:type="spellEnd"/>
      <w:r w:rsidRPr="007C243A">
        <w:rPr>
          <w:sz w:val="24"/>
          <w:szCs w:val="24"/>
        </w:rPr>
        <w:t xml:space="preserve"> agiler Verträge zu erkennen</w:t>
      </w:r>
    </w:p>
    <w:p w14:paraId="46C8100B" w14:textId="78727FF6" w:rsidR="001320F6" w:rsidRPr="007C243A" w:rsidRDefault="001320F6" w:rsidP="007C243A">
      <w:pPr>
        <w:pStyle w:val="Listenabsatz"/>
        <w:numPr>
          <w:ilvl w:val="0"/>
          <w:numId w:val="1"/>
        </w:numPr>
        <w:spacing w:after="0" w:line="360" w:lineRule="auto"/>
        <w:jc w:val="both"/>
        <w:rPr>
          <w:sz w:val="24"/>
          <w:szCs w:val="24"/>
        </w:rPr>
      </w:pPr>
      <w:r w:rsidRPr="007C243A">
        <w:rPr>
          <w:sz w:val="24"/>
          <w:szCs w:val="24"/>
        </w:rPr>
        <w:t>die Schnittstelle zwischen der Fachabteilung, der Technik und der Rechtsabteilung besser zu managen</w:t>
      </w:r>
    </w:p>
    <w:p w14:paraId="5BA406CA" w14:textId="3BDB396E" w:rsidR="001320F6" w:rsidRPr="007C243A" w:rsidRDefault="001320F6" w:rsidP="007C243A">
      <w:pPr>
        <w:pStyle w:val="Listenabsatz"/>
        <w:numPr>
          <w:ilvl w:val="0"/>
          <w:numId w:val="1"/>
        </w:numPr>
        <w:spacing w:after="0" w:line="360" w:lineRule="auto"/>
        <w:jc w:val="both"/>
        <w:rPr>
          <w:sz w:val="24"/>
          <w:szCs w:val="24"/>
        </w:rPr>
      </w:pPr>
      <w:r w:rsidRPr="007C243A">
        <w:rPr>
          <w:sz w:val="24"/>
          <w:szCs w:val="24"/>
        </w:rPr>
        <w:t>Lösungsansätze mitzunehmen und Fehler zu vermeiden.</w:t>
      </w:r>
    </w:p>
    <w:p w14:paraId="7C0AB8C2" w14:textId="0FFC007D" w:rsidR="007C243A" w:rsidRDefault="007C243A">
      <w:pPr>
        <w:rPr>
          <w:sz w:val="24"/>
          <w:szCs w:val="24"/>
        </w:rPr>
      </w:pPr>
      <w:r>
        <w:rPr>
          <w:sz w:val="24"/>
          <w:szCs w:val="24"/>
        </w:rPr>
        <w:br w:type="page"/>
      </w:r>
    </w:p>
    <w:p w14:paraId="4E9A442B" w14:textId="14C77738" w:rsidR="001320F6" w:rsidRPr="007C243A" w:rsidRDefault="001320F6" w:rsidP="007C243A">
      <w:pPr>
        <w:spacing w:after="0" w:line="360" w:lineRule="auto"/>
        <w:jc w:val="both"/>
        <w:rPr>
          <w:sz w:val="24"/>
          <w:szCs w:val="24"/>
          <w:lang w:val="en-GB"/>
        </w:rPr>
      </w:pPr>
      <w:proofErr w:type="spellStart"/>
      <w:r w:rsidRPr="007C243A">
        <w:rPr>
          <w:sz w:val="24"/>
          <w:szCs w:val="24"/>
          <w:u w:val="single"/>
          <w:lang w:val="en-GB"/>
        </w:rPr>
        <w:lastRenderedPageBreak/>
        <w:t>Zielgruppe</w:t>
      </w:r>
      <w:proofErr w:type="spellEnd"/>
      <w:r w:rsidRPr="007C243A">
        <w:rPr>
          <w:sz w:val="24"/>
          <w:szCs w:val="24"/>
          <w:lang w:val="en-GB"/>
        </w:rPr>
        <w:t>:</w:t>
      </w:r>
    </w:p>
    <w:p w14:paraId="433554C5" w14:textId="7001D099" w:rsidR="001320F6" w:rsidRPr="007C243A" w:rsidRDefault="001320F6" w:rsidP="007C243A">
      <w:pPr>
        <w:spacing w:after="0" w:line="360" w:lineRule="auto"/>
        <w:jc w:val="both"/>
        <w:rPr>
          <w:sz w:val="24"/>
          <w:szCs w:val="24"/>
          <w:lang w:val="en-GB"/>
        </w:rPr>
      </w:pPr>
    </w:p>
    <w:p w14:paraId="10AC5EEB" w14:textId="5FD70586" w:rsidR="001320F6" w:rsidRPr="007C243A" w:rsidRDefault="001320F6" w:rsidP="007C243A">
      <w:pPr>
        <w:pStyle w:val="Listenabsatz"/>
        <w:numPr>
          <w:ilvl w:val="0"/>
          <w:numId w:val="1"/>
        </w:numPr>
        <w:spacing w:after="0" w:line="360" w:lineRule="auto"/>
        <w:jc w:val="both"/>
        <w:rPr>
          <w:sz w:val="24"/>
          <w:szCs w:val="24"/>
          <w:lang w:val="en-GB"/>
        </w:rPr>
      </w:pPr>
      <w:r w:rsidRPr="007C243A">
        <w:rPr>
          <w:sz w:val="24"/>
          <w:szCs w:val="24"/>
          <w:lang w:val="en-GB"/>
        </w:rPr>
        <w:t>Executives und</w:t>
      </w:r>
      <w:r w:rsidR="007C243A" w:rsidRPr="007C243A">
        <w:rPr>
          <w:sz w:val="24"/>
          <w:szCs w:val="24"/>
          <w:lang w:val="en-GB"/>
        </w:rPr>
        <w:t xml:space="preserve"> </w:t>
      </w:r>
      <w:r w:rsidRPr="007C243A">
        <w:rPr>
          <w:sz w:val="24"/>
          <w:szCs w:val="24"/>
          <w:lang w:val="en-GB"/>
        </w:rPr>
        <w:t>Leader (CIOs, etc.)</w:t>
      </w:r>
    </w:p>
    <w:p w14:paraId="3B86F7B6" w14:textId="0798A243" w:rsidR="001320F6" w:rsidRPr="007C243A" w:rsidRDefault="001320F6" w:rsidP="007C243A">
      <w:pPr>
        <w:pStyle w:val="Listenabsatz"/>
        <w:numPr>
          <w:ilvl w:val="0"/>
          <w:numId w:val="1"/>
        </w:numPr>
        <w:spacing w:after="0" w:line="360" w:lineRule="auto"/>
        <w:jc w:val="both"/>
        <w:rPr>
          <w:sz w:val="24"/>
          <w:szCs w:val="24"/>
        </w:rPr>
      </w:pPr>
      <w:r w:rsidRPr="007C243A">
        <w:rPr>
          <w:sz w:val="24"/>
          <w:szCs w:val="24"/>
        </w:rPr>
        <w:t>Programm- und Projektmanager</w:t>
      </w:r>
    </w:p>
    <w:p w14:paraId="059588C2" w14:textId="1199B0A5" w:rsidR="001320F6" w:rsidRPr="007C243A" w:rsidRDefault="001320F6" w:rsidP="007C243A">
      <w:pPr>
        <w:pStyle w:val="Listenabsatz"/>
        <w:numPr>
          <w:ilvl w:val="0"/>
          <w:numId w:val="1"/>
        </w:numPr>
        <w:spacing w:after="0" w:line="360" w:lineRule="auto"/>
        <w:jc w:val="both"/>
        <w:rPr>
          <w:sz w:val="24"/>
          <w:szCs w:val="24"/>
        </w:rPr>
      </w:pPr>
      <w:r w:rsidRPr="007C243A">
        <w:rPr>
          <w:sz w:val="24"/>
          <w:szCs w:val="24"/>
        </w:rPr>
        <w:t>Führungskräfte</w:t>
      </w:r>
    </w:p>
    <w:p w14:paraId="501A5686" w14:textId="15F362AC" w:rsidR="001320F6" w:rsidRPr="007C243A" w:rsidRDefault="001320F6" w:rsidP="007C243A">
      <w:pPr>
        <w:pStyle w:val="Listenabsatz"/>
        <w:numPr>
          <w:ilvl w:val="0"/>
          <w:numId w:val="1"/>
        </w:numPr>
        <w:spacing w:after="0" w:line="360" w:lineRule="auto"/>
        <w:jc w:val="both"/>
        <w:rPr>
          <w:sz w:val="24"/>
          <w:szCs w:val="24"/>
        </w:rPr>
      </w:pPr>
      <w:r w:rsidRPr="007C243A">
        <w:rPr>
          <w:sz w:val="24"/>
          <w:szCs w:val="24"/>
        </w:rPr>
        <w:t>Agile Coaches, dies sich über rechtliche und vertragliche Aspekte informieren wollen</w:t>
      </w:r>
    </w:p>
    <w:p w14:paraId="351D129D" w14:textId="21FEE983" w:rsidR="008E20FC" w:rsidRPr="007C243A" w:rsidRDefault="008E20FC" w:rsidP="007C243A">
      <w:pPr>
        <w:pStyle w:val="Listenabsatz"/>
        <w:numPr>
          <w:ilvl w:val="0"/>
          <w:numId w:val="1"/>
        </w:numPr>
        <w:spacing w:after="0" w:line="360" w:lineRule="auto"/>
        <w:jc w:val="both"/>
        <w:rPr>
          <w:sz w:val="24"/>
          <w:szCs w:val="24"/>
        </w:rPr>
      </w:pPr>
      <w:r w:rsidRPr="007C243A">
        <w:rPr>
          <w:sz w:val="24"/>
          <w:szCs w:val="24"/>
        </w:rPr>
        <w:t xml:space="preserve">SCRUM-Master und </w:t>
      </w:r>
      <w:proofErr w:type="spellStart"/>
      <w:r w:rsidRPr="007C243A">
        <w:rPr>
          <w:sz w:val="24"/>
          <w:szCs w:val="24"/>
        </w:rPr>
        <w:t>Product</w:t>
      </w:r>
      <w:proofErr w:type="spellEnd"/>
      <w:r w:rsidRPr="007C243A">
        <w:rPr>
          <w:sz w:val="24"/>
          <w:szCs w:val="24"/>
        </w:rPr>
        <w:t xml:space="preserve"> </w:t>
      </w:r>
      <w:proofErr w:type="spellStart"/>
      <w:r w:rsidRPr="007C243A">
        <w:rPr>
          <w:sz w:val="24"/>
          <w:szCs w:val="24"/>
        </w:rPr>
        <w:t>Owner</w:t>
      </w:r>
      <w:proofErr w:type="spellEnd"/>
    </w:p>
    <w:p w14:paraId="4B51187C" w14:textId="40174170" w:rsidR="008E20FC" w:rsidRPr="007C243A" w:rsidRDefault="008E20FC" w:rsidP="007C243A">
      <w:pPr>
        <w:pStyle w:val="Listenabsatz"/>
        <w:numPr>
          <w:ilvl w:val="0"/>
          <w:numId w:val="1"/>
        </w:numPr>
        <w:spacing w:after="0" w:line="360" w:lineRule="auto"/>
        <w:jc w:val="both"/>
        <w:rPr>
          <w:sz w:val="24"/>
          <w:szCs w:val="24"/>
        </w:rPr>
      </w:pPr>
      <w:r w:rsidRPr="007C243A">
        <w:rPr>
          <w:sz w:val="24"/>
          <w:szCs w:val="24"/>
        </w:rPr>
        <w:t>Mitglieder der Rechtsabteilung, Unternehmensjuristen</w:t>
      </w:r>
    </w:p>
    <w:p w14:paraId="57363D6D" w14:textId="629AE81A" w:rsidR="008E20FC" w:rsidRPr="007C243A" w:rsidRDefault="008E20FC" w:rsidP="007C243A">
      <w:pPr>
        <w:spacing w:after="0" w:line="360" w:lineRule="auto"/>
        <w:jc w:val="both"/>
        <w:rPr>
          <w:sz w:val="24"/>
          <w:szCs w:val="24"/>
        </w:rPr>
      </w:pPr>
    </w:p>
    <w:p w14:paraId="0AF0D308" w14:textId="2353B268" w:rsidR="008E20FC" w:rsidRDefault="008E20FC" w:rsidP="007C243A">
      <w:pPr>
        <w:spacing w:after="0" w:line="360" w:lineRule="auto"/>
        <w:jc w:val="both"/>
        <w:rPr>
          <w:sz w:val="24"/>
          <w:szCs w:val="24"/>
        </w:rPr>
      </w:pPr>
      <w:r w:rsidRPr="007C243A">
        <w:rPr>
          <w:sz w:val="24"/>
          <w:szCs w:val="24"/>
          <w:u w:val="single"/>
        </w:rPr>
        <w:t>Voraussetzung</w:t>
      </w:r>
      <w:r w:rsidRPr="007C243A">
        <w:rPr>
          <w:sz w:val="24"/>
          <w:szCs w:val="24"/>
        </w:rPr>
        <w:t>:</w:t>
      </w:r>
    </w:p>
    <w:p w14:paraId="5CEFF98D" w14:textId="77777777" w:rsidR="007C243A" w:rsidRPr="007C243A" w:rsidRDefault="007C243A" w:rsidP="007C243A">
      <w:pPr>
        <w:spacing w:after="0" w:line="360" w:lineRule="auto"/>
        <w:jc w:val="both"/>
        <w:rPr>
          <w:sz w:val="24"/>
          <w:szCs w:val="24"/>
        </w:rPr>
      </w:pPr>
    </w:p>
    <w:p w14:paraId="6E74FEB6" w14:textId="7BF0B022" w:rsidR="008E20FC" w:rsidRPr="007C243A" w:rsidRDefault="008E20FC" w:rsidP="007C243A">
      <w:pPr>
        <w:spacing w:after="0" w:line="360" w:lineRule="auto"/>
        <w:jc w:val="both"/>
        <w:rPr>
          <w:sz w:val="24"/>
          <w:szCs w:val="24"/>
        </w:rPr>
      </w:pPr>
      <w:r w:rsidRPr="007C243A">
        <w:rPr>
          <w:sz w:val="24"/>
          <w:szCs w:val="24"/>
        </w:rPr>
        <w:t>Basiswissen über agile Methodik.</w:t>
      </w:r>
    </w:p>
    <w:p w14:paraId="5BA1F49F" w14:textId="6F3263BB" w:rsidR="008E20FC" w:rsidRPr="007C243A" w:rsidRDefault="008E20FC" w:rsidP="007C243A">
      <w:pPr>
        <w:spacing w:after="0" w:line="360" w:lineRule="auto"/>
        <w:jc w:val="both"/>
        <w:rPr>
          <w:sz w:val="24"/>
          <w:szCs w:val="24"/>
        </w:rPr>
      </w:pPr>
    </w:p>
    <w:p w14:paraId="7B28F351" w14:textId="7D4571C8" w:rsidR="008E20FC" w:rsidRDefault="008E20FC" w:rsidP="007C243A">
      <w:pPr>
        <w:spacing w:after="0" w:line="360" w:lineRule="auto"/>
        <w:jc w:val="both"/>
        <w:rPr>
          <w:sz w:val="24"/>
          <w:szCs w:val="24"/>
          <w:u w:val="single"/>
        </w:rPr>
      </w:pPr>
      <w:r w:rsidRPr="007C243A">
        <w:rPr>
          <w:sz w:val="24"/>
          <w:szCs w:val="24"/>
          <w:u w:val="single"/>
        </w:rPr>
        <w:t>Die Referenten:</w:t>
      </w:r>
    </w:p>
    <w:p w14:paraId="6C2B0482" w14:textId="77777777" w:rsidR="007C243A" w:rsidRPr="007C243A" w:rsidRDefault="007C243A" w:rsidP="007C243A">
      <w:pPr>
        <w:spacing w:after="0" w:line="360" w:lineRule="auto"/>
        <w:jc w:val="both"/>
        <w:rPr>
          <w:sz w:val="24"/>
          <w:szCs w:val="24"/>
          <w:u w:val="single"/>
        </w:rPr>
      </w:pPr>
    </w:p>
    <w:p w14:paraId="7CFBE8B4" w14:textId="6F1CE8EF" w:rsidR="008E20FC" w:rsidRPr="007C243A" w:rsidRDefault="008E20FC" w:rsidP="007C243A">
      <w:pPr>
        <w:spacing w:after="0" w:line="360" w:lineRule="auto"/>
        <w:jc w:val="both"/>
        <w:rPr>
          <w:sz w:val="24"/>
          <w:szCs w:val="24"/>
        </w:rPr>
      </w:pPr>
      <w:r w:rsidRPr="0037259D">
        <w:rPr>
          <w:b/>
          <w:bCs/>
          <w:sz w:val="24"/>
          <w:szCs w:val="24"/>
        </w:rPr>
        <w:t>Dr. Markus Andréewitch</w:t>
      </w:r>
      <w:r w:rsidRPr="007C243A">
        <w:rPr>
          <w:sz w:val="24"/>
          <w:szCs w:val="24"/>
        </w:rPr>
        <w:t xml:space="preserve"> ist Rechtsanwalt, Gründungspartner und Geschäftsführer der </w:t>
      </w:r>
      <w:proofErr w:type="spellStart"/>
      <w:r w:rsidRPr="007C243A">
        <w:rPr>
          <w:sz w:val="24"/>
          <w:szCs w:val="24"/>
        </w:rPr>
        <w:t>andréewitch</w:t>
      </w:r>
      <w:proofErr w:type="spellEnd"/>
      <w:r w:rsidRPr="007C243A">
        <w:rPr>
          <w:sz w:val="24"/>
          <w:szCs w:val="24"/>
        </w:rPr>
        <w:t xml:space="preserve"> &amp; partner rechtsanwälte GmbH, die seit vielen Jahren u.a. auf Technologierecht und Technologie-Vertragsrecht spezialisiert ist. Dr. </w:t>
      </w:r>
      <w:r w:rsidR="007C243A" w:rsidRPr="007C243A">
        <w:rPr>
          <w:sz w:val="24"/>
          <w:szCs w:val="24"/>
        </w:rPr>
        <w:t xml:space="preserve">Andréewitch </w:t>
      </w:r>
      <w:r w:rsidRPr="007C243A">
        <w:rPr>
          <w:sz w:val="24"/>
          <w:szCs w:val="24"/>
        </w:rPr>
        <w:t xml:space="preserve">hat zu diesem Thema </w:t>
      </w:r>
      <w:r w:rsidR="0037259D">
        <w:rPr>
          <w:sz w:val="24"/>
          <w:szCs w:val="24"/>
        </w:rPr>
        <w:t>zahlreiche</w:t>
      </w:r>
      <w:r w:rsidRPr="007C243A">
        <w:rPr>
          <w:sz w:val="24"/>
          <w:szCs w:val="24"/>
        </w:rPr>
        <w:t xml:space="preserve"> Vorträge und Seminare gehalten, Fachartikel publiziert und firmeninterne Workshops abgehalten. Er ist Träger zahlreicher Auszeichnungen im TMT Recht (Technologie Media </w:t>
      </w:r>
      <w:proofErr w:type="spellStart"/>
      <w:r w:rsidRPr="007C243A">
        <w:rPr>
          <w:sz w:val="24"/>
          <w:szCs w:val="24"/>
        </w:rPr>
        <w:t>Telecommun</w:t>
      </w:r>
      <w:r w:rsidR="0037259D">
        <w:rPr>
          <w:sz w:val="24"/>
          <w:szCs w:val="24"/>
        </w:rPr>
        <w:t>ikation</w:t>
      </w:r>
      <w:proofErr w:type="spellEnd"/>
      <w:r w:rsidR="0037259D">
        <w:rPr>
          <w:sz w:val="24"/>
          <w:szCs w:val="24"/>
        </w:rPr>
        <w:t xml:space="preserve">) </w:t>
      </w:r>
      <w:r w:rsidRPr="007C243A">
        <w:rPr>
          <w:sz w:val="24"/>
          <w:szCs w:val="24"/>
        </w:rPr>
        <w:t>und bekleidet mehrere Funktionen in IT-Organisationen, IT-Ausschüssen und IT-Beiräten.</w:t>
      </w:r>
    </w:p>
    <w:p w14:paraId="239837A9" w14:textId="219C09A1" w:rsidR="008E20FC" w:rsidRPr="007C243A" w:rsidRDefault="008E20FC" w:rsidP="007C243A">
      <w:pPr>
        <w:spacing w:after="0" w:line="360" w:lineRule="auto"/>
        <w:jc w:val="both"/>
        <w:rPr>
          <w:sz w:val="24"/>
          <w:szCs w:val="24"/>
        </w:rPr>
      </w:pPr>
    </w:p>
    <w:p w14:paraId="610DE0FA" w14:textId="1A8E6374" w:rsidR="006629BE" w:rsidRPr="006629BE" w:rsidRDefault="006629BE" w:rsidP="006629BE">
      <w:pPr>
        <w:spacing w:line="360" w:lineRule="auto"/>
        <w:jc w:val="both"/>
        <w:rPr>
          <w:b/>
          <w:bCs/>
          <w:sz w:val="24"/>
          <w:szCs w:val="24"/>
          <w:lang w:val="de-AT"/>
        </w:rPr>
      </w:pPr>
      <w:r>
        <w:rPr>
          <w:b/>
          <w:bCs/>
          <w:sz w:val="24"/>
          <w:szCs w:val="24"/>
          <w:lang w:val="de-AT"/>
        </w:rPr>
        <w:t xml:space="preserve">Dipl. Ing. (FH) Andreas Mitter </w:t>
      </w:r>
      <w:r>
        <w:rPr>
          <w:lang w:val="de-AT"/>
        </w:rPr>
        <w:t xml:space="preserve">ist Partner bei BearingPoint und seit mehr als 14 Jahren in der Beratung tätig und beschäftigt sich seit 2007 mit agilen Methoden. Dabei arbeitet er in unterschiedlichsten Rollen als </w:t>
      </w:r>
      <w:proofErr w:type="spellStart"/>
      <w:r>
        <w:rPr>
          <w:lang w:val="de-AT"/>
        </w:rPr>
        <w:t>Product</w:t>
      </w:r>
      <w:proofErr w:type="spellEnd"/>
      <w:r>
        <w:rPr>
          <w:lang w:val="de-AT"/>
        </w:rPr>
        <w:t xml:space="preserve"> </w:t>
      </w:r>
      <w:proofErr w:type="spellStart"/>
      <w:r>
        <w:rPr>
          <w:lang w:val="de-AT"/>
        </w:rPr>
        <w:t>Owner</w:t>
      </w:r>
      <w:proofErr w:type="spellEnd"/>
      <w:r>
        <w:rPr>
          <w:lang w:val="de-AT"/>
        </w:rPr>
        <w:t xml:space="preserve">, </w:t>
      </w:r>
      <w:proofErr w:type="spellStart"/>
      <w:r>
        <w:rPr>
          <w:lang w:val="de-AT"/>
        </w:rPr>
        <w:t>Scrum</w:t>
      </w:r>
      <w:proofErr w:type="spellEnd"/>
      <w:r>
        <w:rPr>
          <w:lang w:val="de-AT"/>
        </w:rPr>
        <w:t xml:space="preserve"> Master und agiler Coach. Seit 2015 ist Andreas Mitter bei BearingPoint unternehmensweit für den Bereich Agile Advisory verantwortlich und begleitet mit seinem Team seit vielen Jahren verschiedene Unternehmen unterschiedlichster Branchen auf ihrem Weg zur agilen Organisation. Auf Konferenzen ist er Stammgast und tritt bei vielen Konferenzen als Speaker auf. Andreas Mitter ist Mitveranstalter der Agile Austria Konferenz sowie Mitorganisator der Vienna </w:t>
      </w:r>
      <w:proofErr w:type="spellStart"/>
      <w:r>
        <w:rPr>
          <w:lang w:val="de-AT"/>
        </w:rPr>
        <w:t>Scrum</w:t>
      </w:r>
      <w:proofErr w:type="spellEnd"/>
      <w:r>
        <w:rPr>
          <w:lang w:val="de-AT"/>
        </w:rPr>
        <w:t xml:space="preserve"> Meetup Gruppe mit dem Ziel eine Agile Community in Österreich zu etablieren.</w:t>
      </w:r>
    </w:p>
    <w:sectPr w:rsidR="006629BE" w:rsidRPr="006629BE" w:rsidSect="00FE7A27">
      <w:headerReference w:type="default" r:id="rId7"/>
      <w:headerReference w:type="first" r:id="rId8"/>
      <w:pgSz w:w="11906" w:h="16838"/>
      <w:pgMar w:top="1701"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D32F45" w14:textId="77777777" w:rsidR="003D7BF4" w:rsidRDefault="003D7BF4" w:rsidP="007C243A">
      <w:pPr>
        <w:spacing w:after="0" w:line="240" w:lineRule="auto"/>
      </w:pPr>
      <w:r>
        <w:separator/>
      </w:r>
    </w:p>
  </w:endnote>
  <w:endnote w:type="continuationSeparator" w:id="0">
    <w:p w14:paraId="3E66D433" w14:textId="77777777" w:rsidR="003D7BF4" w:rsidRDefault="003D7BF4" w:rsidP="007C24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4C1F3B" w14:textId="77777777" w:rsidR="003D7BF4" w:rsidRDefault="003D7BF4" w:rsidP="007C243A">
      <w:pPr>
        <w:spacing w:after="0" w:line="240" w:lineRule="auto"/>
      </w:pPr>
      <w:r>
        <w:separator/>
      </w:r>
    </w:p>
  </w:footnote>
  <w:footnote w:type="continuationSeparator" w:id="0">
    <w:p w14:paraId="58429D00" w14:textId="77777777" w:rsidR="003D7BF4" w:rsidRDefault="003D7BF4" w:rsidP="007C24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34134570"/>
      <w:docPartObj>
        <w:docPartGallery w:val="Page Numbers (Top of Page)"/>
        <w:docPartUnique/>
      </w:docPartObj>
    </w:sdtPr>
    <w:sdtEndPr/>
    <w:sdtContent>
      <w:p w14:paraId="5876EC5F" w14:textId="4203A688" w:rsidR="007C243A" w:rsidRDefault="007C243A">
        <w:pPr>
          <w:pStyle w:val="Kopfzeile"/>
          <w:jc w:val="center"/>
        </w:pPr>
        <w:r>
          <w:t>-</w:t>
        </w:r>
        <w:r>
          <w:fldChar w:fldCharType="begin"/>
        </w:r>
        <w:r>
          <w:instrText>PAGE   \* MERGEFORMAT</w:instrText>
        </w:r>
        <w:r>
          <w:fldChar w:fldCharType="separate"/>
        </w:r>
        <w:r>
          <w:t>2</w:t>
        </w:r>
        <w:r>
          <w:fldChar w:fldCharType="end"/>
        </w:r>
        <w:r>
          <w:t>-</w:t>
        </w:r>
      </w:p>
    </w:sdtContent>
  </w:sdt>
  <w:p w14:paraId="5C476635" w14:textId="77777777" w:rsidR="007C243A" w:rsidRDefault="007C243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769058" w14:textId="3A1BA26A" w:rsidR="0037259D" w:rsidRDefault="0037259D" w:rsidP="0037259D">
    <w:pPr>
      <w:pStyle w:val="Kopfzeile"/>
      <w:jc w:val="right"/>
    </w:pPr>
    <w:r>
      <w:t>09/20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D4262"/>
    <w:multiLevelType w:val="hybridMultilevel"/>
    <w:tmpl w:val="FF1EC67E"/>
    <w:lvl w:ilvl="0" w:tplc="7246493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proofState w:spelling="clean" w:grammar="clean"/>
  <w:defaultTabStop w:val="708"/>
  <w:autoHyphenation/>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301"/>
    <w:rsid w:val="001320F6"/>
    <w:rsid w:val="003252F5"/>
    <w:rsid w:val="00334B5F"/>
    <w:rsid w:val="00357BD3"/>
    <w:rsid w:val="0037259D"/>
    <w:rsid w:val="003D7BF4"/>
    <w:rsid w:val="00563B52"/>
    <w:rsid w:val="005A2CD0"/>
    <w:rsid w:val="006629BE"/>
    <w:rsid w:val="007C243A"/>
    <w:rsid w:val="0081127C"/>
    <w:rsid w:val="008E20FC"/>
    <w:rsid w:val="008F4301"/>
    <w:rsid w:val="00975927"/>
    <w:rsid w:val="00975973"/>
    <w:rsid w:val="00A6160D"/>
    <w:rsid w:val="00C46D0C"/>
    <w:rsid w:val="00C5181D"/>
    <w:rsid w:val="00D06676"/>
    <w:rsid w:val="00D94271"/>
    <w:rsid w:val="00F04148"/>
    <w:rsid w:val="00F50A1F"/>
    <w:rsid w:val="00F62F95"/>
    <w:rsid w:val="00FA0C3B"/>
    <w:rsid w:val="00FE7A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C27A2"/>
  <w15:chartTrackingRefBased/>
  <w15:docId w15:val="{49311C35-D98A-4F71-8394-201D6E766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320F6"/>
    <w:pPr>
      <w:ind w:left="720"/>
      <w:contextualSpacing/>
    </w:pPr>
  </w:style>
  <w:style w:type="paragraph" w:styleId="Kopfzeile">
    <w:name w:val="header"/>
    <w:basedOn w:val="Standard"/>
    <w:link w:val="KopfzeileZchn"/>
    <w:uiPriority w:val="99"/>
    <w:unhideWhenUsed/>
    <w:rsid w:val="007C243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C243A"/>
  </w:style>
  <w:style w:type="paragraph" w:styleId="Fuzeile">
    <w:name w:val="footer"/>
    <w:basedOn w:val="Standard"/>
    <w:link w:val="FuzeileZchn"/>
    <w:uiPriority w:val="99"/>
    <w:unhideWhenUsed/>
    <w:rsid w:val="007C243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C24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48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423</Words>
  <Characters>2668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Zuber</dc:creator>
  <cp:keywords/>
  <dc:description/>
  <cp:lastModifiedBy>Silvia Zuber</cp:lastModifiedBy>
  <cp:revision>7</cp:revision>
  <cp:lastPrinted>2020-09-16T09:29:00Z</cp:lastPrinted>
  <dcterms:created xsi:type="dcterms:W3CDTF">2020-09-09T10:14:00Z</dcterms:created>
  <dcterms:modified xsi:type="dcterms:W3CDTF">2020-09-16T09:29:00Z</dcterms:modified>
</cp:coreProperties>
</file>